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2725" w14:textId="31358AA9" w:rsidR="00B94938" w:rsidRPr="007D2D4A" w:rsidRDefault="008C0BC7" w:rsidP="008C0BC7">
      <w:pPr>
        <w:pStyle w:val="Standard"/>
        <w:widowControl w:val="0"/>
        <w:tabs>
          <w:tab w:val="left" w:pos="1845"/>
        </w:tabs>
        <w:suppressAutoHyphens w:val="0"/>
        <w:spacing w:before="120" w:after="120"/>
        <w:rPr>
          <w:rFonts w:cs="Arial"/>
          <w:iCs/>
          <w:szCs w:val="20"/>
          <w:lang w:val="cs-CZ"/>
        </w:rPr>
      </w:pPr>
      <w:r>
        <w:rPr>
          <w:rFonts w:cs="Arial"/>
          <w:iCs/>
          <w:szCs w:val="20"/>
          <w:lang w:val="cs-CZ"/>
        </w:rPr>
        <w:tab/>
      </w:r>
      <w:r w:rsidR="007A304C" w:rsidRPr="007D2D4A">
        <w:rPr>
          <w:rFonts w:cs="Arial"/>
          <w:iCs/>
          <w:szCs w:val="20"/>
          <w:lang w:val="cs-CZ"/>
        </w:rPr>
        <w:br/>
      </w:r>
    </w:p>
    <w:p w14:paraId="32A40FBF" w14:textId="5AFCF00C" w:rsidR="007D2D4A" w:rsidRPr="007D2D4A" w:rsidRDefault="007D2D4A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</w:p>
    <w:p w14:paraId="3491D826" w14:textId="5A1DF0D6" w:rsidR="007D2D4A" w:rsidRPr="007D2D4A" w:rsidRDefault="007D2D4A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</w:p>
    <w:p w14:paraId="49AD2313" w14:textId="122767DF" w:rsidR="007D2D4A" w:rsidRPr="007D2D4A" w:rsidRDefault="007D2D4A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</w:p>
    <w:p w14:paraId="0CC892EF" w14:textId="05B981CA" w:rsidR="007D2D4A" w:rsidRPr="007D2D4A" w:rsidRDefault="007D2D4A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</w:p>
    <w:p w14:paraId="38B4E73E" w14:textId="77777777" w:rsidR="007D2D4A" w:rsidRPr="007D2D4A" w:rsidRDefault="007D2D4A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</w:p>
    <w:p w14:paraId="368BAB4F" w14:textId="15604145" w:rsidR="00AA3CEF" w:rsidRPr="00AA3CEF" w:rsidRDefault="00AA3CEF" w:rsidP="00AA3CEF">
      <w:pPr>
        <w:pStyle w:val="Standard"/>
        <w:widowControl w:val="0"/>
        <w:spacing w:before="120" w:after="120" w:line="276" w:lineRule="auto"/>
        <w:jc w:val="center"/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</w:pPr>
      <w:bookmarkStart w:id="0" w:name="_Hlk152148949"/>
      <w:r w:rsidRPr="00AA3CEF"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  <w:t>Vznik života na Zemi a možná i jinde ve vesmíru zkoumá projekt PROTOCELL z ÚOCHB</w:t>
      </w:r>
    </w:p>
    <w:p w14:paraId="184A65D2" w14:textId="2737D981" w:rsidR="00456677" w:rsidRPr="00456677" w:rsidRDefault="007B3C52" w:rsidP="00456677">
      <w:pPr>
        <w:pStyle w:val="Standard"/>
        <w:widowControl w:val="0"/>
        <w:spacing w:before="120" w:after="120" w:line="276" w:lineRule="auto"/>
        <w:jc w:val="center"/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</w:pPr>
      <w:r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  <w:t xml:space="preserve"> </w:t>
      </w:r>
    </w:p>
    <w:p w14:paraId="500BA7F3" w14:textId="77777777" w:rsidR="005107CD" w:rsidRDefault="00B018FA" w:rsidP="005107CD">
      <w:pPr>
        <w:pStyle w:val="Standard"/>
        <w:widowControl w:val="0"/>
        <w:spacing w:before="120" w:after="120" w:line="276" w:lineRule="auto"/>
        <w:jc w:val="center"/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</w:pPr>
      <w:r w:rsidRPr="00B018FA"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  <w:t xml:space="preserve"> </w:t>
      </w:r>
      <w:bookmarkEnd w:id="0"/>
    </w:p>
    <w:p w14:paraId="2839BBAB" w14:textId="77777777" w:rsidR="00854E1E" w:rsidRDefault="00854E1E" w:rsidP="005107CD">
      <w:pPr>
        <w:pStyle w:val="Standard"/>
        <w:widowControl w:val="0"/>
        <w:spacing w:before="120" w:after="120" w:line="276" w:lineRule="auto"/>
        <w:rPr>
          <w:rFonts w:cs="Arial"/>
          <w:bCs/>
          <w:iCs/>
          <w:szCs w:val="20"/>
          <w:lang w:val="cs-CZ"/>
        </w:rPr>
      </w:pPr>
    </w:p>
    <w:p w14:paraId="6C91E24C" w14:textId="2BBA6176" w:rsidR="00456677" w:rsidRPr="00AA3CEF" w:rsidRDefault="00AA3CEF" w:rsidP="005107CD">
      <w:pPr>
        <w:pStyle w:val="Standard"/>
        <w:widowControl w:val="0"/>
        <w:spacing w:before="120" w:after="120" w:line="276" w:lineRule="auto"/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</w:pPr>
      <w:r>
        <w:rPr>
          <w:rFonts w:cs="Arial"/>
          <w:bCs/>
          <w:iCs/>
          <w:szCs w:val="20"/>
          <w:lang w:val="cs-CZ"/>
        </w:rPr>
        <w:t>21. 10. 2025</w:t>
      </w:r>
      <w:bookmarkStart w:id="1" w:name="_Hlk152149017"/>
    </w:p>
    <w:p w14:paraId="71A395E5" w14:textId="77777777" w:rsidR="00854E1E" w:rsidRDefault="00854E1E" w:rsidP="005107CD">
      <w:pPr>
        <w:pStyle w:val="Standard"/>
        <w:widowControl w:val="0"/>
        <w:spacing w:before="120" w:after="120" w:line="276" w:lineRule="auto"/>
        <w:rPr>
          <w:rFonts w:cs="Arial"/>
          <w:b/>
          <w:bCs/>
          <w:iCs/>
          <w:szCs w:val="20"/>
          <w:lang w:val="cs-CZ"/>
        </w:rPr>
      </w:pPr>
    </w:p>
    <w:p w14:paraId="7085BE44" w14:textId="5DB07912" w:rsidR="005107CD" w:rsidRDefault="00AA3CEF" w:rsidP="005107CD">
      <w:pPr>
        <w:pStyle w:val="Standard"/>
        <w:widowControl w:val="0"/>
        <w:spacing w:before="120" w:after="120" w:line="276" w:lineRule="auto"/>
        <w:rPr>
          <w:rFonts w:cs="Arial"/>
          <w:b/>
          <w:bCs/>
          <w:iCs/>
          <w:szCs w:val="20"/>
          <w:lang w:val="cs-CZ"/>
        </w:rPr>
      </w:pPr>
      <w:r w:rsidRPr="00AA3CEF">
        <w:rPr>
          <w:rFonts w:cs="Arial"/>
          <w:b/>
          <w:bCs/>
          <w:iCs/>
          <w:szCs w:val="20"/>
          <w:lang w:val="cs-CZ"/>
        </w:rPr>
        <w:t>Je život ve vesmíru vzácný</w:t>
      </w:r>
      <w:r w:rsidR="00FF1853">
        <w:rPr>
          <w:rFonts w:cs="Arial"/>
          <w:b/>
          <w:bCs/>
          <w:iCs/>
          <w:szCs w:val="20"/>
          <w:lang w:val="cs-CZ"/>
        </w:rPr>
        <w:t>,</w:t>
      </w:r>
      <w:r w:rsidRPr="00AA3CEF">
        <w:rPr>
          <w:rFonts w:cs="Arial"/>
          <w:b/>
          <w:bCs/>
          <w:iCs/>
          <w:szCs w:val="20"/>
          <w:lang w:val="cs-CZ"/>
        </w:rPr>
        <w:t xml:space="preserve"> nebo se naopak</w:t>
      </w:r>
      <w:r w:rsidR="00EB5C81">
        <w:rPr>
          <w:rFonts w:cs="Arial"/>
          <w:b/>
          <w:bCs/>
          <w:iCs/>
          <w:szCs w:val="20"/>
          <w:lang w:val="cs-CZ"/>
        </w:rPr>
        <w:t xml:space="preserve"> může vyskytovat</w:t>
      </w:r>
      <w:r w:rsidRPr="00AA3CEF">
        <w:rPr>
          <w:rFonts w:cs="Arial"/>
          <w:b/>
          <w:bCs/>
          <w:iCs/>
          <w:szCs w:val="20"/>
          <w:lang w:val="cs-CZ"/>
        </w:rPr>
        <w:t xml:space="preserve"> skoro všude? Odpověď na tuto otázku hledá projekt PROTOCELL Dr. Kláry Hlouchové, který vzniká v Ústavu organické chemie a biochemie AV ČR. PROTOCELL patří mezi 13 českých vědeckých a technologických experimentů podpořených Evropskou kosmickou agenturou (ESA), jež se stanou součástí připravované mise českého astronauta ve výcviku Aleše Svobody na Mezinárodní vesmírné stanici (ISS). </w:t>
      </w:r>
      <w:bookmarkStart w:id="2" w:name="_Hlk152063791"/>
      <w:bookmarkEnd w:id="1"/>
    </w:p>
    <w:p w14:paraId="4066A71D" w14:textId="33D761FC" w:rsidR="005107CD" w:rsidRDefault="005107CD" w:rsidP="005107CD">
      <w:pPr>
        <w:pStyle w:val="Standard"/>
        <w:widowControl w:val="0"/>
        <w:spacing w:before="120" w:after="120" w:line="276" w:lineRule="auto"/>
        <w:rPr>
          <w:rFonts w:cs="Arial"/>
          <w:iCs/>
          <w:szCs w:val="20"/>
          <w:lang w:val="cs-CZ"/>
        </w:rPr>
      </w:pPr>
      <w:r w:rsidRPr="00CC21A3">
        <w:rPr>
          <w:rFonts w:cs="Arial"/>
          <w:iCs/>
          <w:szCs w:val="20"/>
          <w:lang w:val="cs-CZ"/>
        </w:rPr>
        <w:t>Protobuňky jsou předchůdkyně dnešních buněk, mezistupeň mezi neživou hmotou a životem. S je</w:t>
      </w:r>
      <w:r w:rsidR="00FF1853">
        <w:rPr>
          <w:rFonts w:cs="Arial"/>
          <w:iCs/>
          <w:szCs w:val="20"/>
          <w:lang w:val="cs-CZ"/>
        </w:rPr>
        <w:t>j</w:t>
      </w:r>
      <w:r w:rsidRPr="00CC21A3">
        <w:rPr>
          <w:rFonts w:cs="Arial"/>
          <w:iCs/>
          <w:szCs w:val="20"/>
          <w:lang w:val="cs-CZ"/>
        </w:rPr>
        <w:t xml:space="preserve">ich pomocí se vědci a vědkyně snaží popsat, jak mohla vzniknout první živá buňka z chemických látek na rané Zemi. Prakticky se jedná o kapky kapaliny, které obsahují RNA a malé bílkoviny (peptidy), tedy látky </w:t>
      </w:r>
      <w:r w:rsidR="00FF1853" w:rsidRPr="00CC21A3">
        <w:rPr>
          <w:rFonts w:cs="Arial"/>
          <w:iCs/>
          <w:szCs w:val="20"/>
          <w:lang w:val="cs-CZ"/>
        </w:rPr>
        <w:t xml:space="preserve">klíčové </w:t>
      </w:r>
      <w:r w:rsidRPr="00CC21A3">
        <w:rPr>
          <w:rFonts w:cs="Arial"/>
          <w:iCs/>
          <w:szCs w:val="20"/>
          <w:lang w:val="cs-CZ"/>
        </w:rPr>
        <w:t xml:space="preserve">pro život. Odborníci </w:t>
      </w:r>
      <w:r w:rsidR="00B7460F">
        <w:rPr>
          <w:rFonts w:cs="Arial"/>
          <w:iCs/>
          <w:szCs w:val="20"/>
          <w:lang w:val="cs-CZ"/>
        </w:rPr>
        <w:t xml:space="preserve">popsali jejich spontánní vznik </w:t>
      </w:r>
      <w:r w:rsidRPr="00CC21A3">
        <w:rPr>
          <w:rFonts w:cs="Arial"/>
          <w:iCs/>
          <w:szCs w:val="20"/>
          <w:lang w:val="cs-CZ"/>
        </w:rPr>
        <w:t xml:space="preserve">na Zemi, zatím se ale neví, jestli můžou protobuňky vznikat a být aktivní i v beztížném stavu. A právě tuhle mezeru ve znalostech by mohl zacelit pokus na Mezinárodní vesmírné stanici (ISS). </w:t>
      </w:r>
      <w:bookmarkStart w:id="3" w:name="_Hlk211864617"/>
    </w:p>
    <w:p w14:paraId="1E4A78AB" w14:textId="13BD46DF" w:rsidR="005107CD" w:rsidRPr="005107CD" w:rsidRDefault="005107CD" w:rsidP="005107CD">
      <w:pPr>
        <w:pStyle w:val="Standard"/>
        <w:widowControl w:val="0"/>
        <w:spacing w:before="120" w:after="120" w:line="276" w:lineRule="auto"/>
        <w:rPr>
          <w:rFonts w:cs="Arial"/>
          <w:b/>
          <w:bCs/>
          <w:iCs/>
          <w:szCs w:val="20"/>
          <w:lang w:val="cs-CZ"/>
        </w:rPr>
      </w:pPr>
      <w:r w:rsidRPr="001F48AF">
        <w:rPr>
          <w:rFonts w:cs="Arial"/>
          <w:iCs/>
          <w:szCs w:val="20"/>
          <w:lang w:val="cs-CZ"/>
        </w:rPr>
        <w:t xml:space="preserve">Ve spolupráci se společností Yuri GmbH vyšle tým Kláry Hlouchové do vesmíru malé inkubátory (tzv. </w:t>
      </w:r>
      <w:r w:rsidR="00FF1853">
        <w:rPr>
          <w:rFonts w:cs="Arial"/>
          <w:iCs/>
          <w:szCs w:val="20"/>
          <w:lang w:val="cs-CZ"/>
        </w:rPr>
        <w:t>s</w:t>
      </w:r>
      <w:r w:rsidR="00FF1853" w:rsidRPr="001F48AF">
        <w:rPr>
          <w:rFonts w:cs="Arial"/>
          <w:iCs/>
          <w:szCs w:val="20"/>
          <w:lang w:val="cs-CZ"/>
        </w:rPr>
        <w:t xml:space="preserve">cience </w:t>
      </w:r>
      <w:proofErr w:type="spellStart"/>
      <w:r w:rsidR="00FF1853">
        <w:rPr>
          <w:rFonts w:cs="Arial"/>
          <w:iCs/>
          <w:szCs w:val="20"/>
          <w:lang w:val="cs-CZ"/>
        </w:rPr>
        <w:t>s</w:t>
      </w:r>
      <w:r w:rsidR="00FF1853" w:rsidRPr="001F48AF">
        <w:rPr>
          <w:rFonts w:cs="Arial"/>
          <w:iCs/>
          <w:szCs w:val="20"/>
          <w:lang w:val="cs-CZ"/>
        </w:rPr>
        <w:t>hells</w:t>
      </w:r>
      <w:proofErr w:type="spellEnd"/>
      <w:r w:rsidRPr="001F48AF">
        <w:rPr>
          <w:rFonts w:cs="Arial"/>
          <w:iCs/>
          <w:szCs w:val="20"/>
          <w:lang w:val="cs-CZ"/>
        </w:rPr>
        <w:t xml:space="preserve">), které si </w:t>
      </w:r>
      <w:r w:rsidR="00FF1853" w:rsidRPr="001F48AF">
        <w:rPr>
          <w:rFonts w:cs="Arial"/>
          <w:iCs/>
          <w:szCs w:val="20"/>
          <w:lang w:val="cs-CZ"/>
        </w:rPr>
        <w:t>může</w:t>
      </w:r>
      <w:r w:rsidR="00FF1853">
        <w:rPr>
          <w:rFonts w:cs="Arial"/>
          <w:iCs/>
          <w:szCs w:val="20"/>
          <w:lang w:val="cs-CZ"/>
        </w:rPr>
        <w:t>m</w:t>
      </w:r>
      <w:r w:rsidR="00FF1853" w:rsidRPr="001F48AF">
        <w:rPr>
          <w:rFonts w:cs="Arial"/>
          <w:iCs/>
          <w:szCs w:val="20"/>
          <w:lang w:val="cs-CZ"/>
        </w:rPr>
        <w:t xml:space="preserve">e </w:t>
      </w:r>
      <w:r w:rsidRPr="001F48AF">
        <w:rPr>
          <w:rFonts w:cs="Arial"/>
          <w:iCs/>
          <w:szCs w:val="20"/>
          <w:lang w:val="cs-CZ"/>
        </w:rPr>
        <w:t xml:space="preserve">představit jako miniaturní laboratoře. V nich se automaticky smíchají roztoky RNA a peptidů, až vzniknou kapky připomínající protobuňky. Vestavěný mikroskop je bude </w:t>
      </w:r>
      <w:r w:rsidR="00FF1853" w:rsidRPr="001F48AF">
        <w:rPr>
          <w:rFonts w:cs="Arial"/>
          <w:iCs/>
          <w:szCs w:val="20"/>
          <w:lang w:val="cs-CZ"/>
        </w:rPr>
        <w:t>v</w:t>
      </w:r>
      <w:r w:rsidR="00FF1853">
        <w:rPr>
          <w:rFonts w:cs="Arial"/>
          <w:iCs/>
          <w:szCs w:val="20"/>
          <w:lang w:val="cs-CZ"/>
        </w:rPr>
        <w:t> </w:t>
      </w:r>
      <w:r w:rsidRPr="001F48AF">
        <w:rPr>
          <w:rFonts w:cs="Arial"/>
          <w:iCs/>
          <w:szCs w:val="20"/>
          <w:lang w:val="cs-CZ"/>
        </w:rPr>
        <w:t>prostředí bez gravitace sledovat několik hodin. Následně se vzorky zmrazí, aby je bylo možné prozkoumat po návratu na Zemi. Klára Hlouchová vysvětluje: „</w:t>
      </w:r>
      <w:r w:rsidRPr="001F48AF">
        <w:rPr>
          <w:rFonts w:cs="Arial"/>
          <w:i/>
          <w:iCs/>
          <w:szCs w:val="20"/>
          <w:lang w:val="cs-CZ"/>
        </w:rPr>
        <w:t>Díky tomu, že se PROTOCELL stane součástí vesmírné mise, budeme moci srovnat</w:t>
      </w:r>
      <w:r w:rsidR="00B160BB">
        <w:rPr>
          <w:rFonts w:cs="Arial"/>
          <w:i/>
          <w:iCs/>
          <w:szCs w:val="20"/>
          <w:lang w:val="cs-CZ"/>
        </w:rPr>
        <w:t xml:space="preserve"> </w:t>
      </w:r>
      <w:r w:rsidR="00A504F9">
        <w:rPr>
          <w:rFonts w:cs="Arial"/>
          <w:i/>
          <w:iCs/>
          <w:szCs w:val="20"/>
          <w:lang w:val="cs-CZ"/>
        </w:rPr>
        <w:t>nastartování</w:t>
      </w:r>
      <w:r w:rsidR="00B160BB">
        <w:rPr>
          <w:rFonts w:cs="Arial"/>
          <w:i/>
          <w:iCs/>
          <w:szCs w:val="20"/>
          <w:lang w:val="cs-CZ"/>
        </w:rPr>
        <w:t xml:space="preserve"> </w:t>
      </w:r>
      <w:proofErr w:type="spellStart"/>
      <w:r w:rsidRPr="001F48AF">
        <w:rPr>
          <w:rFonts w:cs="Arial"/>
          <w:i/>
          <w:iCs/>
          <w:szCs w:val="20"/>
          <w:lang w:val="cs-CZ"/>
        </w:rPr>
        <w:t>protobuněčných</w:t>
      </w:r>
      <w:proofErr w:type="spellEnd"/>
      <w:r w:rsidRPr="001F48AF">
        <w:rPr>
          <w:rFonts w:cs="Arial"/>
          <w:i/>
          <w:iCs/>
          <w:szCs w:val="20"/>
          <w:lang w:val="cs-CZ"/>
        </w:rPr>
        <w:t xml:space="preserve"> procesů v prostředí zemské gravitace a bez ní. Budeme tak blíž odpovědi, jestli život vznikl a vyvíjí se pouze na naší planetě</w:t>
      </w:r>
      <w:r w:rsidR="00FF1853">
        <w:rPr>
          <w:rFonts w:cs="Arial"/>
          <w:i/>
          <w:iCs/>
          <w:szCs w:val="20"/>
          <w:lang w:val="cs-CZ"/>
        </w:rPr>
        <w:t>,</w:t>
      </w:r>
      <w:r w:rsidRPr="001F48AF">
        <w:rPr>
          <w:rFonts w:cs="Arial"/>
          <w:i/>
          <w:iCs/>
          <w:szCs w:val="20"/>
          <w:lang w:val="cs-CZ"/>
        </w:rPr>
        <w:t xml:space="preserve"> nebo by podobně mohl vznikat také jinde ve vesmíru, třeba i mimo planety podobné Zemi.“ </w:t>
      </w:r>
    </w:p>
    <w:p w14:paraId="53BEFE3C" w14:textId="28910690" w:rsidR="00B7460F" w:rsidRPr="00B7460F" w:rsidRDefault="005107CD" w:rsidP="00B7460F">
      <w:pPr>
        <w:pStyle w:val="Standard"/>
        <w:widowControl w:val="0"/>
        <w:spacing w:before="120" w:after="120" w:line="276" w:lineRule="auto"/>
        <w:rPr>
          <w:rFonts w:cs="Arial"/>
          <w:iCs/>
          <w:szCs w:val="20"/>
          <w:lang w:val="cs-CZ"/>
        </w:rPr>
      </w:pPr>
      <w:r w:rsidRPr="00CC21A3">
        <w:rPr>
          <w:rFonts w:cs="Arial"/>
          <w:iCs/>
          <w:szCs w:val="20"/>
          <w:lang w:val="cs-CZ"/>
        </w:rPr>
        <w:t xml:space="preserve">V protobuňkách se ze zmíněných RNA a peptidů skládá protoribosom (předchůdce ribosomu – molekuly zodpovědné za syntézu bílkovin v našich buňkách). Analýzu reakcí protoribosomu si vezme na starost Klářin kolega z ÚOCHB, Dr. Tomáš Pluskal se svým týmem a k měření využijí moderní </w:t>
      </w:r>
      <w:r w:rsidR="00FF1853" w:rsidRPr="00CC21A3">
        <w:rPr>
          <w:rFonts w:cs="Arial"/>
          <w:iCs/>
          <w:szCs w:val="20"/>
          <w:lang w:val="cs-CZ"/>
        </w:rPr>
        <w:t>a</w:t>
      </w:r>
      <w:r w:rsidR="00FF1853">
        <w:rPr>
          <w:rFonts w:cs="Arial"/>
          <w:iCs/>
          <w:szCs w:val="20"/>
          <w:lang w:val="cs-CZ"/>
        </w:rPr>
        <w:t> </w:t>
      </w:r>
      <w:r w:rsidRPr="00CC21A3">
        <w:rPr>
          <w:rFonts w:cs="Arial"/>
          <w:iCs/>
          <w:szCs w:val="20"/>
          <w:lang w:val="cs-CZ"/>
        </w:rPr>
        <w:t>citlivý hmotnostní spektrometr. Cílem je zjistit, jestli se v kapkách uskutečnila chemická reakce vedoucí ke vzniku nových peptidů, tedy stavebních kamenů života. Experiment napoví, zda gravitace ovlivňuje vznik a chování základních živých systémů. Pokud se ukáže, že protobuňky vznikají i ve stavu beztíže, otevírá se možnost, že zárodek života vznik</w:t>
      </w:r>
      <w:r w:rsidR="00035325">
        <w:rPr>
          <w:rFonts w:cs="Arial"/>
          <w:iCs/>
          <w:szCs w:val="20"/>
          <w:lang w:val="cs-CZ"/>
        </w:rPr>
        <w:t>l</w:t>
      </w:r>
      <w:r w:rsidRPr="00CC21A3">
        <w:rPr>
          <w:rFonts w:cs="Arial"/>
          <w:iCs/>
          <w:szCs w:val="20"/>
          <w:lang w:val="cs-CZ"/>
        </w:rPr>
        <w:t xml:space="preserve"> i mimo naši planetu. </w:t>
      </w:r>
      <w:r w:rsidR="00B7460F" w:rsidRPr="00B7460F">
        <w:rPr>
          <w:lang w:val="cs-CZ"/>
        </w:rPr>
        <w:t xml:space="preserve">Tomáš Pluskal </w:t>
      </w:r>
      <w:r w:rsidR="00B7460F" w:rsidRPr="00B7460F">
        <w:rPr>
          <w:lang w:val="cs-CZ"/>
        </w:rPr>
        <w:lastRenderedPageBreak/>
        <w:t>podotýká</w:t>
      </w:r>
      <w:r w:rsidR="00B7460F">
        <w:rPr>
          <w:i/>
          <w:iCs/>
          <w:lang w:val="cs-CZ"/>
        </w:rPr>
        <w:t>:</w:t>
      </w:r>
      <w:r w:rsidR="00B7460F" w:rsidRPr="00B7460F">
        <w:rPr>
          <w:i/>
          <w:iCs/>
          <w:lang w:val="cs-CZ"/>
        </w:rPr>
        <w:t xml:space="preserve"> „Otázka vzniku života </w:t>
      </w:r>
      <w:r w:rsidR="00B7460F">
        <w:rPr>
          <w:i/>
          <w:iCs/>
          <w:lang w:val="cs-CZ"/>
        </w:rPr>
        <w:t>patří k n</w:t>
      </w:r>
      <w:r w:rsidR="00B7460F" w:rsidRPr="00B7460F">
        <w:rPr>
          <w:i/>
          <w:iCs/>
          <w:lang w:val="cs-CZ"/>
        </w:rPr>
        <w:t>ejvětší</w:t>
      </w:r>
      <w:r w:rsidR="00B7460F">
        <w:rPr>
          <w:i/>
          <w:iCs/>
          <w:lang w:val="cs-CZ"/>
        </w:rPr>
        <w:t>m</w:t>
      </w:r>
      <w:r w:rsidR="00B7460F" w:rsidRPr="00B7460F">
        <w:rPr>
          <w:i/>
          <w:iCs/>
          <w:lang w:val="cs-CZ"/>
        </w:rPr>
        <w:t xml:space="preserve"> záhad</w:t>
      </w:r>
      <w:r w:rsidR="00B7460F">
        <w:rPr>
          <w:i/>
          <w:iCs/>
          <w:lang w:val="cs-CZ"/>
        </w:rPr>
        <w:t>ám</w:t>
      </w:r>
      <w:r w:rsidR="00B7460F" w:rsidRPr="00B7460F">
        <w:rPr>
          <w:i/>
          <w:iCs/>
          <w:lang w:val="cs-CZ"/>
        </w:rPr>
        <w:t xml:space="preserve"> v</w:t>
      </w:r>
      <w:r w:rsidR="00B7460F">
        <w:rPr>
          <w:i/>
          <w:iCs/>
          <w:lang w:val="cs-CZ"/>
        </w:rPr>
        <w:t> </w:t>
      </w:r>
      <w:r w:rsidR="00B7460F" w:rsidRPr="00B7460F">
        <w:rPr>
          <w:i/>
          <w:iCs/>
          <w:lang w:val="cs-CZ"/>
        </w:rPr>
        <w:t>biologi</w:t>
      </w:r>
      <w:r w:rsidR="00B7460F">
        <w:rPr>
          <w:i/>
          <w:iCs/>
          <w:lang w:val="cs-CZ"/>
        </w:rPr>
        <w:t>i</w:t>
      </w:r>
      <w:r w:rsidR="00B7460F" w:rsidRPr="00B7460F">
        <w:rPr>
          <w:i/>
          <w:iCs/>
          <w:lang w:val="cs-CZ"/>
        </w:rPr>
        <w:t xml:space="preserve"> a </w:t>
      </w:r>
      <w:r w:rsidR="00B7460F">
        <w:rPr>
          <w:i/>
          <w:iCs/>
          <w:lang w:val="cs-CZ"/>
        </w:rPr>
        <w:t>nalezení odpovědi na ni je pro vědu 21. století obrovskou výzvou.</w:t>
      </w:r>
      <w:r w:rsidR="00B7460F" w:rsidRPr="00B7460F">
        <w:rPr>
          <w:i/>
          <w:iCs/>
          <w:lang w:val="cs-CZ"/>
        </w:rPr>
        <w:t xml:space="preserve"> Dosah takového objevu b</w:t>
      </w:r>
      <w:r w:rsidR="00B7460F">
        <w:rPr>
          <w:i/>
          <w:iCs/>
          <w:lang w:val="cs-CZ"/>
        </w:rPr>
        <w:t>y byl</w:t>
      </w:r>
      <w:r w:rsidR="00B7460F" w:rsidRPr="00B7460F">
        <w:rPr>
          <w:i/>
          <w:iCs/>
          <w:lang w:val="cs-CZ"/>
        </w:rPr>
        <w:t xml:space="preserve"> srovnatelný s tím, jak objevy DNA nebo evoluce transformovaly naše chápání života ve </w:t>
      </w:r>
      <w:r w:rsidR="00B7460F">
        <w:rPr>
          <w:i/>
          <w:iCs/>
          <w:lang w:val="cs-CZ"/>
        </w:rPr>
        <w:t>století dvacátém.</w:t>
      </w:r>
      <w:r w:rsidR="00B7460F" w:rsidRPr="00B7460F">
        <w:rPr>
          <w:i/>
          <w:iCs/>
          <w:lang w:val="cs-CZ"/>
        </w:rPr>
        <w:t xml:space="preserve"> Jsem moc rád, že k takto významné práci</w:t>
      </w:r>
      <w:r w:rsidR="00B7460F">
        <w:rPr>
          <w:i/>
          <w:iCs/>
          <w:lang w:val="cs-CZ"/>
        </w:rPr>
        <w:t xml:space="preserve"> </w:t>
      </w:r>
      <w:r w:rsidR="00B7460F" w:rsidRPr="00B7460F">
        <w:rPr>
          <w:i/>
          <w:iCs/>
          <w:lang w:val="cs-CZ"/>
        </w:rPr>
        <w:t>můžeme přispět</w:t>
      </w:r>
      <w:r w:rsidR="00B7460F">
        <w:rPr>
          <w:i/>
          <w:iCs/>
          <w:lang w:val="cs-CZ"/>
        </w:rPr>
        <w:t>.</w:t>
      </w:r>
      <w:r w:rsidR="00B7460F" w:rsidRPr="00B7460F">
        <w:rPr>
          <w:i/>
          <w:iCs/>
          <w:lang w:val="cs-CZ"/>
        </w:rPr>
        <w:t>“</w:t>
      </w:r>
      <w:r w:rsidR="00B7460F" w:rsidRPr="00B7460F">
        <w:rPr>
          <w:lang w:val="cs-CZ"/>
        </w:rPr>
        <w:t xml:space="preserve"> </w:t>
      </w:r>
    </w:p>
    <w:p w14:paraId="521CF5F3" w14:textId="0A4DCE5E" w:rsidR="005107CD" w:rsidRPr="00CC21A3" w:rsidRDefault="005107CD" w:rsidP="005107CD">
      <w:pPr>
        <w:pStyle w:val="Standard"/>
        <w:widowControl w:val="0"/>
        <w:spacing w:before="120" w:after="120" w:line="276" w:lineRule="auto"/>
        <w:rPr>
          <w:rFonts w:cs="Arial"/>
          <w:iCs/>
          <w:szCs w:val="20"/>
          <w:lang w:val="cs-CZ"/>
        </w:rPr>
      </w:pPr>
      <w:r w:rsidRPr="00CC21A3">
        <w:rPr>
          <w:rFonts w:cs="Arial"/>
          <w:iCs/>
          <w:szCs w:val="20"/>
          <w:lang w:val="cs-CZ"/>
        </w:rPr>
        <w:t xml:space="preserve">Fakt, že buňky dokážou přežít vystavené kosmickým podmínkám nebo že bakterie přetrvávají v hluboké zemské kůře a v trvalém ledu, je známý. Na základě nově získaných poznatků ovšem budeme </w:t>
      </w:r>
      <w:r w:rsidR="00FF1853" w:rsidRPr="00CC21A3">
        <w:rPr>
          <w:rFonts w:cs="Arial"/>
          <w:iCs/>
          <w:szCs w:val="20"/>
          <w:lang w:val="cs-CZ"/>
        </w:rPr>
        <w:t>schopn</w:t>
      </w:r>
      <w:r w:rsidR="00FF1853">
        <w:rPr>
          <w:rFonts w:cs="Arial"/>
          <w:iCs/>
          <w:szCs w:val="20"/>
          <w:lang w:val="cs-CZ"/>
        </w:rPr>
        <w:t>i</w:t>
      </w:r>
      <w:r w:rsidR="00FF1853" w:rsidRPr="00CC21A3">
        <w:rPr>
          <w:rFonts w:cs="Arial"/>
          <w:iCs/>
          <w:szCs w:val="20"/>
          <w:lang w:val="cs-CZ"/>
        </w:rPr>
        <w:t xml:space="preserve"> </w:t>
      </w:r>
      <w:r w:rsidRPr="00CC21A3">
        <w:rPr>
          <w:rFonts w:cs="Arial"/>
          <w:iCs/>
          <w:szCs w:val="20"/>
          <w:lang w:val="cs-CZ"/>
        </w:rPr>
        <w:t xml:space="preserve">lépe ověřit, zda se prebiotické procesy (vznik organických molekul) známé ze Země, mohly odehrávat třeba taky na Marsu, měsících nebo v oblacích prachu kolem hvězd. Jedna z hypotéz tvrdí, že mikrobiální život nebo jeho zárodky (např. spory bakterií) byly z těchto objektů přeneseny na ranou Zemi, kde se dál vyvíjely až do dnes známých forem života. Test protobuněčných struktur v prostředí bez gravitace má velký popularizační a vzdělávací potenciál. Touto atraktivní </w:t>
      </w:r>
      <w:r w:rsidR="00FF1853" w:rsidRPr="00CC21A3">
        <w:rPr>
          <w:rFonts w:cs="Arial"/>
          <w:iCs/>
          <w:szCs w:val="20"/>
          <w:lang w:val="cs-CZ"/>
        </w:rPr>
        <w:t>a</w:t>
      </w:r>
      <w:r w:rsidR="00FF1853">
        <w:rPr>
          <w:rFonts w:cs="Arial"/>
          <w:iCs/>
          <w:szCs w:val="20"/>
          <w:lang w:val="cs-CZ"/>
        </w:rPr>
        <w:t> </w:t>
      </w:r>
      <w:r w:rsidRPr="00CC21A3">
        <w:rPr>
          <w:rFonts w:cs="Arial"/>
          <w:iCs/>
          <w:szCs w:val="20"/>
          <w:lang w:val="cs-CZ"/>
        </w:rPr>
        <w:t>přístupnou formou lze totiž laické veřejnosti zprostředkovat výzkum původu a šíření života ve vesmíru a také obecně podpořit zájem o vědu.</w:t>
      </w:r>
    </w:p>
    <w:p w14:paraId="3C145740" w14:textId="5EB582AD" w:rsidR="005107CD" w:rsidRPr="00CC21A3" w:rsidRDefault="005107CD" w:rsidP="005107CD">
      <w:pPr>
        <w:pStyle w:val="Standard"/>
        <w:widowControl w:val="0"/>
        <w:spacing w:before="120" w:after="120" w:line="276" w:lineRule="auto"/>
        <w:rPr>
          <w:rFonts w:cs="Arial"/>
          <w:iCs/>
          <w:szCs w:val="20"/>
          <w:lang w:val="cs-CZ"/>
        </w:rPr>
      </w:pPr>
      <w:r w:rsidRPr="00CC21A3">
        <w:rPr>
          <w:rFonts w:cs="Arial"/>
          <w:iCs/>
          <w:szCs w:val="20"/>
          <w:lang w:val="cs-CZ"/>
        </w:rPr>
        <w:t xml:space="preserve">O možnost zúčastnit se české mise na ISS projevily mimořádný zájem univerzity, výzkumné ústavy </w:t>
      </w:r>
      <w:r w:rsidR="00FF1853" w:rsidRPr="00CC21A3">
        <w:rPr>
          <w:rFonts w:cs="Arial"/>
          <w:iCs/>
          <w:szCs w:val="20"/>
          <w:lang w:val="cs-CZ"/>
        </w:rPr>
        <w:t>i</w:t>
      </w:r>
      <w:r w:rsidR="00FF1853">
        <w:rPr>
          <w:rFonts w:cs="Arial"/>
          <w:iCs/>
          <w:szCs w:val="20"/>
          <w:lang w:val="cs-CZ"/>
        </w:rPr>
        <w:t> </w:t>
      </w:r>
      <w:r w:rsidRPr="00CC21A3">
        <w:rPr>
          <w:rFonts w:cs="Arial"/>
          <w:iCs/>
          <w:szCs w:val="20"/>
          <w:lang w:val="cs-CZ"/>
        </w:rPr>
        <w:t>firmy z celé republiky. Do úvodního šetření se přihlásilo 70 návrhů. V následné výzvě k podání detailních návrhů z 25 předložených</w:t>
      </w:r>
      <w:r w:rsidRPr="00CC21A3">
        <w:rPr>
          <w:rFonts w:cs="Arial"/>
          <w:b/>
          <w:iCs/>
          <w:szCs w:val="20"/>
          <w:lang w:val="cs-CZ"/>
        </w:rPr>
        <w:t xml:space="preserve"> </w:t>
      </w:r>
      <w:r w:rsidRPr="00CC21A3">
        <w:rPr>
          <w:rFonts w:cs="Arial"/>
          <w:bCs/>
          <w:iCs/>
          <w:szCs w:val="20"/>
          <w:lang w:val="cs-CZ"/>
        </w:rPr>
        <w:t>nakonec uspělo 13 nejperspektivnějších experimentů</w:t>
      </w:r>
      <w:r w:rsidRPr="00CC21A3">
        <w:rPr>
          <w:rFonts w:cs="Arial"/>
          <w:iCs/>
          <w:szCs w:val="20"/>
          <w:lang w:val="cs-CZ"/>
        </w:rPr>
        <w:t xml:space="preserve"> s ohledem na vědecký přínos, technickou proveditelnost i bezpečnost provozu na stanici. Silná poptávka po českém výzkumu na ISS se stala jedním z impulzů pro vznik národního projektu</w:t>
      </w:r>
      <w:hyperlink r:id="rId7">
        <w:r w:rsidRPr="00CC21A3">
          <w:rPr>
            <w:rStyle w:val="Hypertextovodkaz"/>
            <w:rFonts w:cs="Arial"/>
            <w:iCs/>
            <w:szCs w:val="20"/>
            <w:lang w:val="cs-CZ"/>
          </w:rPr>
          <w:t xml:space="preserve"> Česká cesta do vesmíru</w:t>
        </w:r>
      </w:hyperlink>
      <w:r w:rsidRPr="00CC21A3">
        <w:rPr>
          <w:rFonts w:cs="Arial"/>
          <w:iCs/>
          <w:szCs w:val="20"/>
          <w:lang w:val="cs-CZ"/>
        </w:rPr>
        <w:t xml:space="preserve">. Kromě </w:t>
      </w:r>
      <w:proofErr w:type="spellStart"/>
      <w:r w:rsidRPr="00CC21A3">
        <w:rPr>
          <w:rFonts w:cs="Arial"/>
          <w:iCs/>
          <w:szCs w:val="20"/>
          <w:lang w:val="cs-CZ"/>
        </w:rPr>
        <w:t>PROTOCELLu</w:t>
      </w:r>
      <w:proofErr w:type="spellEnd"/>
      <w:r w:rsidRPr="00CC21A3">
        <w:rPr>
          <w:rFonts w:cs="Arial"/>
          <w:iCs/>
          <w:szCs w:val="20"/>
          <w:lang w:val="cs-CZ"/>
        </w:rPr>
        <w:t xml:space="preserve"> </w:t>
      </w:r>
      <w:r w:rsidR="00035325">
        <w:rPr>
          <w:rFonts w:cs="Arial"/>
          <w:iCs/>
          <w:szCs w:val="20"/>
          <w:lang w:val="cs-CZ"/>
        </w:rPr>
        <w:t xml:space="preserve">do ní </w:t>
      </w:r>
      <w:r w:rsidRPr="00CC21A3">
        <w:rPr>
          <w:rFonts w:cs="Arial"/>
          <w:iCs/>
          <w:szCs w:val="20"/>
          <w:lang w:val="cs-CZ"/>
        </w:rPr>
        <w:t xml:space="preserve">patří </w:t>
      </w:r>
      <w:r w:rsidRPr="00CC21A3">
        <w:rPr>
          <w:rFonts w:cs="Arial"/>
          <w:bCs/>
          <w:iCs/>
          <w:szCs w:val="20"/>
          <w:lang w:val="cs-CZ"/>
        </w:rPr>
        <w:t xml:space="preserve">například výzkum chování imunitního systému a nádorového bujení v mikrogravitaci nebo světově první projekt v oblasti nanorobotiky zaměřený na testování mikrorobotů ve vesmíru. Detailně se experimenty představily v rámci největšího tuzemského festivalu kosmických aktivit </w:t>
      </w:r>
      <w:hyperlink r:id="rId8">
        <w:r w:rsidRPr="00CC21A3">
          <w:rPr>
            <w:rStyle w:val="Hypertextovodkaz"/>
            <w:rFonts w:cs="Arial"/>
            <w:bCs/>
            <w:iCs/>
            <w:szCs w:val="20"/>
            <w:lang w:val="cs-CZ"/>
          </w:rPr>
          <w:t>Czech Space Week.</w:t>
        </w:r>
      </w:hyperlink>
    </w:p>
    <w:bookmarkEnd w:id="3"/>
    <w:p w14:paraId="73640245" w14:textId="77777777" w:rsidR="005107CD" w:rsidRDefault="005107CD" w:rsidP="005107CD"/>
    <w:p w14:paraId="1B46C33A" w14:textId="5EB810F8" w:rsidR="00EB5C81" w:rsidRPr="00456677" w:rsidRDefault="00EB5C81" w:rsidP="00EB5C81">
      <w:pPr>
        <w:pStyle w:val="Standard"/>
        <w:widowControl w:val="0"/>
        <w:spacing w:before="120" w:after="120" w:line="276" w:lineRule="auto"/>
        <w:rPr>
          <w:rFonts w:cs="Arial"/>
          <w:iCs/>
          <w:szCs w:val="20"/>
          <w:lang w:val="cs-CZ"/>
        </w:rPr>
      </w:pPr>
      <w:r>
        <w:rPr>
          <w:rFonts w:cs="Arial"/>
          <w:iCs/>
          <w:szCs w:val="20"/>
          <w:lang w:val="cs-CZ"/>
        </w:rPr>
        <w:t xml:space="preserve"> </w:t>
      </w:r>
    </w:p>
    <w:p w14:paraId="04BC4A76" w14:textId="77777777" w:rsidR="00EB5C81" w:rsidRDefault="00EB5C81" w:rsidP="00EB5C81">
      <w:pPr>
        <w:pStyle w:val="Standard"/>
        <w:widowControl w:val="0"/>
        <w:suppressAutoHyphens w:val="0"/>
        <w:spacing w:before="120" w:after="120" w:line="276" w:lineRule="auto"/>
        <w:rPr>
          <w:rFonts w:cs="Arial"/>
          <w:iCs/>
          <w:szCs w:val="20"/>
          <w:lang w:val="cs-CZ"/>
        </w:rPr>
      </w:pPr>
    </w:p>
    <w:p w14:paraId="468141CC" w14:textId="77777777" w:rsidR="00EB5C81" w:rsidRPr="00511B15" w:rsidRDefault="00EB5C81" w:rsidP="00EB5C81">
      <w:pPr>
        <w:widowControl w:val="0"/>
        <w:pBdr>
          <w:top w:val="single" w:sz="4" w:space="1" w:color="auto"/>
          <w:bottom w:val="single" w:sz="4" w:space="1" w:color="auto"/>
        </w:pBdr>
        <w:suppressAutoHyphens/>
        <w:spacing w:before="120" w:after="120"/>
        <w:rPr>
          <w:rFonts w:cs="Arial"/>
          <w:szCs w:val="20"/>
          <w:lang w:val="cs-CZ"/>
        </w:rPr>
      </w:pPr>
      <w:r w:rsidRPr="00511B15">
        <w:rPr>
          <w:rFonts w:cs="Arial"/>
          <w:b/>
          <w:szCs w:val="20"/>
          <w:lang w:val="cs-CZ"/>
        </w:rPr>
        <w:t>Ústav organické chemie a biochemie AV ČR / ÚOCHB</w:t>
      </w:r>
      <w:r w:rsidRPr="00511B15">
        <w:rPr>
          <w:rFonts w:cs="Arial"/>
          <w:szCs w:val="20"/>
          <w:lang w:val="cs-CZ"/>
        </w:rPr>
        <w:t xml:space="preserve"> (</w:t>
      </w:r>
      <w:hyperlink r:id="rId9" w:history="1">
        <w:r w:rsidRPr="00511B15">
          <w:rPr>
            <w:rStyle w:val="Hypertextovodkaz"/>
            <w:rFonts w:eastAsia="SimSun" w:cs="Arial"/>
            <w:b/>
            <w:iCs/>
            <w:color w:val="00205B"/>
            <w:kern w:val="3"/>
            <w:szCs w:val="20"/>
            <w:u w:val="none"/>
            <w:lang w:val="cs-CZ"/>
          </w:rPr>
          <w:t>www.uochb.cz</w:t>
        </w:r>
      </w:hyperlink>
      <w:r w:rsidRPr="00511B15">
        <w:rPr>
          <w:rFonts w:cs="Arial"/>
          <w:szCs w:val="20"/>
          <w:lang w:val="cs-CZ"/>
        </w:rPr>
        <w:t>) je přední mezinárodně uznávaná vědecká instituce, jejímž hlavním posláním je základní výzkum v oblasti chemické biologie a medicinální chemie, organické a materiálové chemie, chemie přírodních látek, biochemie a molekulární biologie, fyzikální chemie, teoretické chemie a analytické chemie. Nedílnou součástí poslání ÚOCHB je přenos výsledků základního výzkumu do praxe. Důraz na mezioborové zaměření výzkumu ústí do řady aplikací v medicíně, farmacii a dalších odvětvích.</w:t>
      </w:r>
    </w:p>
    <w:p w14:paraId="67C5FA09" w14:textId="77777777" w:rsidR="00EB5C81" w:rsidRPr="00511B15" w:rsidRDefault="00EB5C81" w:rsidP="00EB5C81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center"/>
        <w:rPr>
          <w:rFonts w:cs="Arial"/>
          <w:kern w:val="1"/>
          <w:szCs w:val="20"/>
          <w:lang w:val="cs-CZ"/>
        </w:rPr>
      </w:pPr>
    </w:p>
    <w:p w14:paraId="31161DB0" w14:textId="77777777" w:rsidR="00EB5C81" w:rsidRPr="00511B15" w:rsidRDefault="00EB5C81" w:rsidP="00EB5C81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center"/>
        <w:rPr>
          <w:rFonts w:cs="Arial"/>
          <w:kern w:val="1"/>
          <w:szCs w:val="20"/>
          <w:lang w:val="cs-CZ"/>
        </w:rPr>
      </w:pPr>
      <w:r w:rsidRPr="00511B15">
        <w:rPr>
          <w:rFonts w:cs="Arial"/>
          <w:kern w:val="1"/>
          <w:szCs w:val="20"/>
          <w:lang w:val="cs-CZ"/>
        </w:rPr>
        <w:t>--- KONEC TISKOVÉ ZPRÁVY ---</w:t>
      </w:r>
    </w:p>
    <w:p w14:paraId="387DAA6D" w14:textId="77777777" w:rsidR="00EB5C81" w:rsidRPr="00511B15" w:rsidRDefault="00EB5C81" w:rsidP="00EB5C81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rPr>
          <w:rFonts w:cs="Arial"/>
          <w:kern w:val="1"/>
          <w:szCs w:val="20"/>
          <w:lang w:val="cs-CZ"/>
        </w:rPr>
      </w:pPr>
    </w:p>
    <w:p w14:paraId="47FFE7FF" w14:textId="77777777" w:rsidR="00EB5C81" w:rsidRPr="00511B15" w:rsidRDefault="00EB5C81" w:rsidP="00EB5C81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outlineLvl w:val="0"/>
        <w:rPr>
          <w:rFonts w:cs="Arial"/>
          <w:b/>
          <w:kern w:val="1"/>
          <w:szCs w:val="20"/>
          <w:lang w:val="cs-CZ"/>
        </w:rPr>
      </w:pPr>
      <w:r w:rsidRPr="00511B15">
        <w:rPr>
          <w:rFonts w:cs="Arial"/>
          <w:b/>
          <w:kern w:val="1"/>
          <w:szCs w:val="20"/>
          <w:lang w:val="cs-CZ"/>
        </w:rPr>
        <w:t>KONTAKT PRO NOVINÁŘE:</w:t>
      </w:r>
    </w:p>
    <w:p w14:paraId="3F73F7A8" w14:textId="77777777" w:rsidR="00EB5C81" w:rsidRDefault="00EB5C81" w:rsidP="00EB5C81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rPr>
          <w:rFonts w:cs="Arial"/>
          <w:kern w:val="1"/>
          <w:szCs w:val="20"/>
          <w:lang w:val="cs-CZ"/>
        </w:rPr>
      </w:pPr>
      <w:r>
        <w:rPr>
          <w:rFonts w:cs="Arial"/>
          <w:kern w:val="1"/>
          <w:szCs w:val="20"/>
          <w:lang w:val="cs-CZ"/>
        </w:rPr>
        <w:t xml:space="preserve">Veronika Sedláčková </w:t>
      </w:r>
      <w:r w:rsidRPr="00511B15">
        <w:rPr>
          <w:rFonts w:cs="Arial"/>
          <w:kern w:val="1"/>
          <w:szCs w:val="20"/>
          <w:lang w:val="cs-CZ"/>
        </w:rPr>
        <w:t xml:space="preserve">(ÚOCHB – Komunikace): </w:t>
      </w:r>
      <w:hyperlink r:id="rId10" w:history="1">
        <w:r w:rsidRPr="00407561">
          <w:rPr>
            <w:rStyle w:val="Hypertextovodkaz"/>
            <w:rFonts w:eastAsia="SimSun" w:cs="Arial"/>
            <w:b/>
            <w:iCs/>
            <w:color w:val="00205B"/>
            <w:kern w:val="3"/>
            <w:szCs w:val="20"/>
            <w:u w:val="none"/>
            <w:lang w:val="cs-CZ"/>
          </w:rPr>
          <w:t>veronika.sedlackova@uochb.cas.cz</w:t>
        </w:r>
      </w:hyperlink>
      <w:r>
        <w:rPr>
          <w:rFonts w:cs="Arial"/>
          <w:kern w:val="1"/>
          <w:szCs w:val="20"/>
          <w:lang w:val="cs-CZ"/>
        </w:rPr>
        <w:t xml:space="preserve"> </w:t>
      </w:r>
    </w:p>
    <w:p w14:paraId="5EF0AF96" w14:textId="7607B2DE" w:rsidR="00EB5C81" w:rsidRPr="00511B15" w:rsidRDefault="00EB5C81" w:rsidP="00EB5C81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rPr>
          <w:rFonts w:cs="Arial"/>
          <w:kern w:val="1"/>
          <w:szCs w:val="20"/>
          <w:lang w:val="cs-CZ"/>
        </w:rPr>
      </w:pPr>
      <w:r w:rsidRPr="00511B15">
        <w:rPr>
          <w:rFonts w:cs="Arial"/>
          <w:kern w:val="1"/>
          <w:szCs w:val="20"/>
          <w:lang w:val="cs-CZ"/>
        </w:rPr>
        <w:t>mob: +420</w:t>
      </w:r>
      <w:r>
        <w:rPr>
          <w:rFonts w:cs="Arial"/>
          <w:kern w:val="1"/>
          <w:szCs w:val="20"/>
          <w:lang w:val="cs-CZ"/>
        </w:rPr>
        <w:t> 602 160 135</w:t>
      </w:r>
    </w:p>
    <w:bookmarkEnd w:id="2"/>
    <w:p w14:paraId="53A20C94" w14:textId="77777777" w:rsidR="00EB5C81" w:rsidRPr="00AA3CEF" w:rsidRDefault="00EB5C81" w:rsidP="007B3C52">
      <w:pPr>
        <w:pStyle w:val="Standard"/>
        <w:widowControl w:val="0"/>
        <w:spacing w:before="120" w:after="120" w:line="276" w:lineRule="auto"/>
        <w:rPr>
          <w:rFonts w:cs="Arial"/>
          <w:b/>
          <w:bCs/>
          <w:iCs/>
          <w:szCs w:val="20"/>
          <w:lang w:val="cs-CZ"/>
        </w:rPr>
      </w:pPr>
    </w:p>
    <w:sectPr w:rsidR="00EB5C81" w:rsidRPr="00AA3CEF" w:rsidSect="001143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1418" w:bottom="170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AE709" w14:textId="77777777" w:rsidR="005B6594" w:rsidRDefault="005B6594" w:rsidP="00AF7F5A">
      <w:r>
        <w:separator/>
      </w:r>
    </w:p>
  </w:endnote>
  <w:endnote w:type="continuationSeparator" w:id="0">
    <w:p w14:paraId="6921A563" w14:textId="77777777" w:rsidR="005B6594" w:rsidRDefault="005B6594" w:rsidP="00AF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7F4D" w14:textId="77777777" w:rsidR="008C0BC7" w:rsidRDefault="008C0B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866FF" w14:textId="7DBD01D0" w:rsidR="00AF7F5A" w:rsidRDefault="004B2E85" w:rsidP="00322131">
    <w:pPr>
      <w:pStyle w:val="Zpat"/>
      <w:ind w:left="-1417"/>
    </w:pPr>
    <w:r>
      <w:rPr>
        <w:noProof/>
        <w:lang w:val="cs-CZ" w:eastAsia="cs-CZ"/>
      </w:rPr>
      <w:drawing>
        <wp:anchor distT="0" distB="0" distL="114300" distR="114300" simplePos="0" relativeHeight="251662336" behindDoc="0" locked="0" layoutInCell="1" allowOverlap="1" wp14:anchorId="6B63EB52" wp14:editId="2DB6E69F">
          <wp:simplePos x="0" y="0"/>
          <wp:positionH relativeFrom="margin">
            <wp:posOffset>-897890</wp:posOffset>
          </wp:positionH>
          <wp:positionV relativeFrom="margin">
            <wp:posOffset>8723630</wp:posOffset>
          </wp:positionV>
          <wp:extent cx="7559675" cy="971550"/>
          <wp:effectExtent l="0" t="0" r="3175" b="0"/>
          <wp:wrapSquare wrapText="bothSides"/>
          <wp:docPr id="1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isni papir footer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F5A"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1D00230F" wp14:editId="294DAD39">
          <wp:simplePos x="0" y="0"/>
          <wp:positionH relativeFrom="column">
            <wp:posOffset>-893115</wp:posOffset>
          </wp:positionH>
          <wp:positionV relativeFrom="paragraph">
            <wp:posOffset>220980</wp:posOffset>
          </wp:positionV>
          <wp:extent cx="7560000" cy="972000"/>
          <wp:effectExtent l="0" t="0" r="3175" b="0"/>
          <wp:wrapSquare wrapText="bothSides"/>
          <wp:docPr id="1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isni papir footer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F9BCC" w14:textId="77777777" w:rsidR="00B94938" w:rsidRDefault="00B94938" w:rsidP="00B94938">
    <w:pPr>
      <w:pStyle w:val="Zpat"/>
      <w:ind w:left="-1417"/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 wp14:anchorId="0CE77E27" wp14:editId="51F9176C">
          <wp:simplePos x="0" y="0"/>
          <wp:positionH relativeFrom="margin">
            <wp:posOffset>-887953</wp:posOffset>
          </wp:positionH>
          <wp:positionV relativeFrom="margin">
            <wp:posOffset>8734821</wp:posOffset>
          </wp:positionV>
          <wp:extent cx="7546596" cy="971550"/>
          <wp:effectExtent l="0" t="0" r="0" b="0"/>
          <wp:wrapSquare wrapText="bothSides"/>
          <wp:docPr id="1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96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A3005" w14:textId="77777777" w:rsidR="005B6594" w:rsidRDefault="005B6594" w:rsidP="00AF7F5A">
      <w:r>
        <w:separator/>
      </w:r>
    </w:p>
  </w:footnote>
  <w:footnote w:type="continuationSeparator" w:id="0">
    <w:p w14:paraId="200A5C98" w14:textId="77777777" w:rsidR="005B6594" w:rsidRDefault="005B6594" w:rsidP="00AF7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6A7B" w14:textId="77777777" w:rsidR="008C0BC7" w:rsidRDefault="008C0BC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0D5C" w14:textId="711FFFD6" w:rsidR="00AF7F5A" w:rsidRDefault="00AF7F5A" w:rsidP="000D457B">
    <w:pPr>
      <w:pStyle w:val="Zhlav"/>
      <w:ind w:left="-141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F852" w14:textId="268BDBB6" w:rsidR="007D2D4A" w:rsidRDefault="007D2D4A" w:rsidP="007D2D4A">
    <w:pPr>
      <w:pStyle w:val="Zhlav"/>
      <w:rPr>
        <w:rFonts w:cs="Arial"/>
        <w:iCs/>
        <w:szCs w:val="20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23FB3515" wp14:editId="1D8819A3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9672" cy="1919681"/>
          <wp:effectExtent l="0" t="0" r="3810" b="4445"/>
          <wp:wrapNone/>
          <wp:docPr id="1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2" cy="1919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17A38B" w14:textId="6A2F1B47" w:rsidR="007D2D4A" w:rsidRDefault="007D2D4A" w:rsidP="007D2D4A">
    <w:pPr>
      <w:pStyle w:val="Zhlav"/>
      <w:rPr>
        <w:rFonts w:cs="Arial"/>
        <w:iCs/>
        <w:szCs w:val="20"/>
        <w:lang w:val="cs-CZ"/>
      </w:rPr>
    </w:pPr>
  </w:p>
  <w:p w14:paraId="7460157C" w14:textId="03F63520" w:rsidR="007D2D4A" w:rsidRDefault="007D2D4A" w:rsidP="007D2D4A">
    <w:pPr>
      <w:pStyle w:val="Zhlav"/>
      <w:rPr>
        <w:rFonts w:cs="Arial"/>
        <w:iCs/>
        <w:szCs w:val="20"/>
        <w:lang w:val="cs-CZ"/>
      </w:rPr>
    </w:pPr>
  </w:p>
  <w:p w14:paraId="1D2C6331" w14:textId="1760B6AA" w:rsidR="007D2D4A" w:rsidRDefault="008C0BC7" w:rsidP="007D2D4A">
    <w:pPr>
      <w:pStyle w:val="Zhlav"/>
      <w:rPr>
        <w:rFonts w:cs="Arial"/>
        <w:iCs/>
        <w:szCs w:val="20"/>
        <w:lang w:val="cs-CZ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3B23810D" wp14:editId="7F086D6B">
          <wp:simplePos x="0" y="0"/>
          <wp:positionH relativeFrom="margin">
            <wp:posOffset>1201420</wp:posOffset>
          </wp:positionH>
          <wp:positionV relativeFrom="paragraph">
            <wp:posOffset>123825</wp:posOffset>
          </wp:positionV>
          <wp:extent cx="1838325" cy="504825"/>
          <wp:effectExtent l="0" t="0" r="9525" b="9525"/>
          <wp:wrapNone/>
          <wp:docPr id="14960333" name="Obrázek 2" descr="Obsah obrázku černá, tm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0333" name="Obrázek 2" descr="Obsah obrázku černá, tm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272AE08" w14:textId="094C50BE" w:rsidR="00B94938" w:rsidRPr="007D2D4A" w:rsidRDefault="008C0BC7" w:rsidP="007D2D4A">
    <w:pPr>
      <w:pStyle w:val="Zhlav"/>
      <w:jc w:val="right"/>
      <w:rPr>
        <w:rFonts w:cs="Arial"/>
        <w:iCs/>
        <w:szCs w:val="20"/>
        <w:lang w:val="cs-CZ"/>
      </w:rPr>
    </w:pPr>
    <w:r>
      <w:rPr>
        <w:noProof/>
      </w:rPr>
      <w:drawing>
        <wp:inline distT="0" distB="0" distL="0" distR="0" wp14:anchorId="72E27FE0" wp14:editId="7650A0F1">
          <wp:extent cx="2038350" cy="504825"/>
          <wp:effectExtent l="0" t="0" r="0" b="9525"/>
          <wp:docPr id="486021381" name="Obrázek 3" descr="Obsah obrázku text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021381" name="Obrázek 3" descr="Obsah obrázku text, Písmo, Grafika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3s7A0Mja2NLIwtzRX0lEKTi0uzszPAykwrAUAcjd82CwAAAA="/>
  </w:docVars>
  <w:rsids>
    <w:rsidRoot w:val="00AF7F5A"/>
    <w:rsid w:val="00000DCB"/>
    <w:rsid w:val="00003E03"/>
    <w:rsid w:val="0000552D"/>
    <w:rsid w:val="00015C56"/>
    <w:rsid w:val="00031703"/>
    <w:rsid w:val="0003226B"/>
    <w:rsid w:val="0003522A"/>
    <w:rsid w:val="00035325"/>
    <w:rsid w:val="00047B76"/>
    <w:rsid w:val="0006149D"/>
    <w:rsid w:val="00067A28"/>
    <w:rsid w:val="00072817"/>
    <w:rsid w:val="00081A54"/>
    <w:rsid w:val="00090482"/>
    <w:rsid w:val="000927BA"/>
    <w:rsid w:val="00094800"/>
    <w:rsid w:val="000B034B"/>
    <w:rsid w:val="000B1552"/>
    <w:rsid w:val="000B38E1"/>
    <w:rsid w:val="000B5FE5"/>
    <w:rsid w:val="000C48B9"/>
    <w:rsid w:val="000C4D9E"/>
    <w:rsid w:val="000D457B"/>
    <w:rsid w:val="000E0E27"/>
    <w:rsid w:val="000E5E27"/>
    <w:rsid w:val="000E694E"/>
    <w:rsid w:val="001009D7"/>
    <w:rsid w:val="001143DA"/>
    <w:rsid w:val="00121FB2"/>
    <w:rsid w:val="00124955"/>
    <w:rsid w:val="001251A9"/>
    <w:rsid w:val="0013285C"/>
    <w:rsid w:val="001405DF"/>
    <w:rsid w:val="00144C5A"/>
    <w:rsid w:val="001570BC"/>
    <w:rsid w:val="00171030"/>
    <w:rsid w:val="001A0F7A"/>
    <w:rsid w:val="001A60D0"/>
    <w:rsid w:val="001A741D"/>
    <w:rsid w:val="001D113F"/>
    <w:rsid w:val="001E2462"/>
    <w:rsid w:val="00211044"/>
    <w:rsid w:val="002127A8"/>
    <w:rsid w:val="00216214"/>
    <w:rsid w:val="00231BF4"/>
    <w:rsid w:val="00234FBA"/>
    <w:rsid w:val="00240586"/>
    <w:rsid w:val="00262A5A"/>
    <w:rsid w:val="00281CC8"/>
    <w:rsid w:val="00297A1D"/>
    <w:rsid w:val="002A14A1"/>
    <w:rsid w:val="002A218E"/>
    <w:rsid w:val="002A2806"/>
    <w:rsid w:val="002B080C"/>
    <w:rsid w:val="002B1DC2"/>
    <w:rsid w:val="002B561D"/>
    <w:rsid w:val="002C3AEE"/>
    <w:rsid w:val="002E0145"/>
    <w:rsid w:val="002E01AA"/>
    <w:rsid w:val="002E0764"/>
    <w:rsid w:val="002E687C"/>
    <w:rsid w:val="003043D8"/>
    <w:rsid w:val="003067F3"/>
    <w:rsid w:val="00306B7F"/>
    <w:rsid w:val="00310D76"/>
    <w:rsid w:val="00314B64"/>
    <w:rsid w:val="00322131"/>
    <w:rsid w:val="003245B5"/>
    <w:rsid w:val="00333070"/>
    <w:rsid w:val="003405FD"/>
    <w:rsid w:val="00341F1A"/>
    <w:rsid w:val="003519D7"/>
    <w:rsid w:val="00355385"/>
    <w:rsid w:val="003674CD"/>
    <w:rsid w:val="00374AEE"/>
    <w:rsid w:val="00377168"/>
    <w:rsid w:val="003A5FAB"/>
    <w:rsid w:val="003A6F76"/>
    <w:rsid w:val="003A7BC0"/>
    <w:rsid w:val="003B0C66"/>
    <w:rsid w:val="003B4396"/>
    <w:rsid w:val="003B5575"/>
    <w:rsid w:val="003B59C5"/>
    <w:rsid w:val="003B5CCD"/>
    <w:rsid w:val="003C2042"/>
    <w:rsid w:val="003C5042"/>
    <w:rsid w:val="003C5D50"/>
    <w:rsid w:val="003D05A2"/>
    <w:rsid w:val="003D0A8F"/>
    <w:rsid w:val="003D5833"/>
    <w:rsid w:val="00406F06"/>
    <w:rsid w:val="00407561"/>
    <w:rsid w:val="004162C9"/>
    <w:rsid w:val="00456677"/>
    <w:rsid w:val="00457720"/>
    <w:rsid w:val="00457928"/>
    <w:rsid w:val="00461E0A"/>
    <w:rsid w:val="00466F6D"/>
    <w:rsid w:val="00474DD1"/>
    <w:rsid w:val="00477F9E"/>
    <w:rsid w:val="00492D08"/>
    <w:rsid w:val="00497CFD"/>
    <w:rsid w:val="004A0276"/>
    <w:rsid w:val="004A09CD"/>
    <w:rsid w:val="004A623D"/>
    <w:rsid w:val="004B2709"/>
    <w:rsid w:val="004B2E85"/>
    <w:rsid w:val="004B48BA"/>
    <w:rsid w:val="004B5024"/>
    <w:rsid w:val="004D21B2"/>
    <w:rsid w:val="0050323B"/>
    <w:rsid w:val="0050352F"/>
    <w:rsid w:val="00505B7A"/>
    <w:rsid w:val="005107CD"/>
    <w:rsid w:val="00511B15"/>
    <w:rsid w:val="00521C2C"/>
    <w:rsid w:val="0052203D"/>
    <w:rsid w:val="00523415"/>
    <w:rsid w:val="00550A33"/>
    <w:rsid w:val="00557F20"/>
    <w:rsid w:val="00561DC3"/>
    <w:rsid w:val="00565628"/>
    <w:rsid w:val="00566DB2"/>
    <w:rsid w:val="00593580"/>
    <w:rsid w:val="005A1E70"/>
    <w:rsid w:val="005A6320"/>
    <w:rsid w:val="005B6594"/>
    <w:rsid w:val="005C04E3"/>
    <w:rsid w:val="005F12C4"/>
    <w:rsid w:val="005F7683"/>
    <w:rsid w:val="00601397"/>
    <w:rsid w:val="00604685"/>
    <w:rsid w:val="00607447"/>
    <w:rsid w:val="00613D00"/>
    <w:rsid w:val="0061608D"/>
    <w:rsid w:val="006278BC"/>
    <w:rsid w:val="00631D35"/>
    <w:rsid w:val="006356AE"/>
    <w:rsid w:val="006472A2"/>
    <w:rsid w:val="00663CD1"/>
    <w:rsid w:val="00691009"/>
    <w:rsid w:val="00692FAC"/>
    <w:rsid w:val="00694738"/>
    <w:rsid w:val="006A2EB9"/>
    <w:rsid w:val="006A3902"/>
    <w:rsid w:val="006A6660"/>
    <w:rsid w:val="006A7334"/>
    <w:rsid w:val="006B582C"/>
    <w:rsid w:val="006C2BC2"/>
    <w:rsid w:val="006D7118"/>
    <w:rsid w:val="006E35DE"/>
    <w:rsid w:val="006E7F06"/>
    <w:rsid w:val="00700E27"/>
    <w:rsid w:val="00701BB6"/>
    <w:rsid w:val="00722B11"/>
    <w:rsid w:val="00730CE3"/>
    <w:rsid w:val="007315A0"/>
    <w:rsid w:val="00736BEB"/>
    <w:rsid w:val="00744B77"/>
    <w:rsid w:val="0074601F"/>
    <w:rsid w:val="0075190D"/>
    <w:rsid w:val="00753C1C"/>
    <w:rsid w:val="00764E2B"/>
    <w:rsid w:val="00776F9E"/>
    <w:rsid w:val="00780670"/>
    <w:rsid w:val="00791383"/>
    <w:rsid w:val="007A304C"/>
    <w:rsid w:val="007B0D37"/>
    <w:rsid w:val="007B3C52"/>
    <w:rsid w:val="007B411C"/>
    <w:rsid w:val="007C01B3"/>
    <w:rsid w:val="007D2D4A"/>
    <w:rsid w:val="00802658"/>
    <w:rsid w:val="00806E47"/>
    <w:rsid w:val="00806F2D"/>
    <w:rsid w:val="00814C13"/>
    <w:rsid w:val="008256E8"/>
    <w:rsid w:val="00830C8E"/>
    <w:rsid w:val="00854E1E"/>
    <w:rsid w:val="00860146"/>
    <w:rsid w:val="00867BDA"/>
    <w:rsid w:val="0087543F"/>
    <w:rsid w:val="00876B8A"/>
    <w:rsid w:val="008930DD"/>
    <w:rsid w:val="008B3011"/>
    <w:rsid w:val="008C0BC7"/>
    <w:rsid w:val="008C29CD"/>
    <w:rsid w:val="008C49DF"/>
    <w:rsid w:val="008D1D7E"/>
    <w:rsid w:val="008E17EF"/>
    <w:rsid w:val="008E5D35"/>
    <w:rsid w:val="008E6967"/>
    <w:rsid w:val="008F1CF2"/>
    <w:rsid w:val="008F2A09"/>
    <w:rsid w:val="00900479"/>
    <w:rsid w:val="009025FC"/>
    <w:rsid w:val="0090783C"/>
    <w:rsid w:val="00914083"/>
    <w:rsid w:val="0092019B"/>
    <w:rsid w:val="0092351C"/>
    <w:rsid w:val="0092473E"/>
    <w:rsid w:val="0093221B"/>
    <w:rsid w:val="00933EC9"/>
    <w:rsid w:val="009407FE"/>
    <w:rsid w:val="009422DB"/>
    <w:rsid w:val="00944C6B"/>
    <w:rsid w:val="00953894"/>
    <w:rsid w:val="00956461"/>
    <w:rsid w:val="00960C65"/>
    <w:rsid w:val="0097095B"/>
    <w:rsid w:val="009834E1"/>
    <w:rsid w:val="00990324"/>
    <w:rsid w:val="009954AF"/>
    <w:rsid w:val="009A605E"/>
    <w:rsid w:val="009C0D5E"/>
    <w:rsid w:val="009C122C"/>
    <w:rsid w:val="009C6015"/>
    <w:rsid w:val="009C7369"/>
    <w:rsid w:val="009E3B46"/>
    <w:rsid w:val="009F38D0"/>
    <w:rsid w:val="00A100EF"/>
    <w:rsid w:val="00A12362"/>
    <w:rsid w:val="00A17A14"/>
    <w:rsid w:val="00A22A6D"/>
    <w:rsid w:val="00A2454F"/>
    <w:rsid w:val="00A46531"/>
    <w:rsid w:val="00A47279"/>
    <w:rsid w:val="00A504F9"/>
    <w:rsid w:val="00A57B40"/>
    <w:rsid w:val="00A63CC2"/>
    <w:rsid w:val="00A65CDE"/>
    <w:rsid w:val="00A67963"/>
    <w:rsid w:val="00A72A5B"/>
    <w:rsid w:val="00A736C8"/>
    <w:rsid w:val="00A75311"/>
    <w:rsid w:val="00AA3CEF"/>
    <w:rsid w:val="00AB6B11"/>
    <w:rsid w:val="00AC200E"/>
    <w:rsid w:val="00AD6D81"/>
    <w:rsid w:val="00AF0712"/>
    <w:rsid w:val="00AF744A"/>
    <w:rsid w:val="00AF7F5A"/>
    <w:rsid w:val="00B018FA"/>
    <w:rsid w:val="00B160BB"/>
    <w:rsid w:val="00B24E0C"/>
    <w:rsid w:val="00B24F50"/>
    <w:rsid w:val="00B42B7E"/>
    <w:rsid w:val="00B43B4D"/>
    <w:rsid w:val="00B451EC"/>
    <w:rsid w:val="00B50CC4"/>
    <w:rsid w:val="00B51446"/>
    <w:rsid w:val="00B531D4"/>
    <w:rsid w:val="00B56557"/>
    <w:rsid w:val="00B64AD7"/>
    <w:rsid w:val="00B65993"/>
    <w:rsid w:val="00B67597"/>
    <w:rsid w:val="00B72D01"/>
    <w:rsid w:val="00B73ACC"/>
    <w:rsid w:val="00B7460F"/>
    <w:rsid w:val="00B94938"/>
    <w:rsid w:val="00BB55B1"/>
    <w:rsid w:val="00BD3236"/>
    <w:rsid w:val="00C173B8"/>
    <w:rsid w:val="00C26B10"/>
    <w:rsid w:val="00C41A7C"/>
    <w:rsid w:val="00C441FA"/>
    <w:rsid w:val="00C467B1"/>
    <w:rsid w:val="00C555A9"/>
    <w:rsid w:val="00C57AAC"/>
    <w:rsid w:val="00C611B3"/>
    <w:rsid w:val="00C746D5"/>
    <w:rsid w:val="00C80A2C"/>
    <w:rsid w:val="00CB77FB"/>
    <w:rsid w:val="00CC33E4"/>
    <w:rsid w:val="00CD7289"/>
    <w:rsid w:val="00CE27F3"/>
    <w:rsid w:val="00CF0DE7"/>
    <w:rsid w:val="00CF4426"/>
    <w:rsid w:val="00D1249C"/>
    <w:rsid w:val="00D124AC"/>
    <w:rsid w:val="00D1568D"/>
    <w:rsid w:val="00D21D82"/>
    <w:rsid w:val="00D272B9"/>
    <w:rsid w:val="00D27F16"/>
    <w:rsid w:val="00D40BC4"/>
    <w:rsid w:val="00D54D47"/>
    <w:rsid w:val="00D639CC"/>
    <w:rsid w:val="00D8016E"/>
    <w:rsid w:val="00D92EA2"/>
    <w:rsid w:val="00DA27A9"/>
    <w:rsid w:val="00DA2E69"/>
    <w:rsid w:val="00DA4F79"/>
    <w:rsid w:val="00DC1047"/>
    <w:rsid w:val="00DD52CC"/>
    <w:rsid w:val="00DE0585"/>
    <w:rsid w:val="00E0303C"/>
    <w:rsid w:val="00E150BC"/>
    <w:rsid w:val="00E17FD6"/>
    <w:rsid w:val="00E30104"/>
    <w:rsid w:val="00E4205E"/>
    <w:rsid w:val="00E420AC"/>
    <w:rsid w:val="00E53F41"/>
    <w:rsid w:val="00E540E3"/>
    <w:rsid w:val="00E61839"/>
    <w:rsid w:val="00E81C5B"/>
    <w:rsid w:val="00E81F3C"/>
    <w:rsid w:val="00E86A51"/>
    <w:rsid w:val="00EB24BA"/>
    <w:rsid w:val="00EB5C81"/>
    <w:rsid w:val="00EB764D"/>
    <w:rsid w:val="00EC508C"/>
    <w:rsid w:val="00EC6788"/>
    <w:rsid w:val="00F03B27"/>
    <w:rsid w:val="00F04DDE"/>
    <w:rsid w:val="00F40C69"/>
    <w:rsid w:val="00F42A51"/>
    <w:rsid w:val="00F661EA"/>
    <w:rsid w:val="00F7589A"/>
    <w:rsid w:val="00F856CF"/>
    <w:rsid w:val="00F870DD"/>
    <w:rsid w:val="00FB0AF3"/>
    <w:rsid w:val="00FB131A"/>
    <w:rsid w:val="00FB14AA"/>
    <w:rsid w:val="00FC1E51"/>
    <w:rsid w:val="00FD5077"/>
    <w:rsid w:val="00FD6A3A"/>
    <w:rsid w:val="00FE0664"/>
    <w:rsid w:val="00FE25FC"/>
    <w:rsid w:val="00FE7DEC"/>
    <w:rsid w:val="00FF135F"/>
    <w:rsid w:val="00FF1853"/>
    <w:rsid w:val="00FF1866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2B37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CC2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B2709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2709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7F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7F5A"/>
  </w:style>
  <w:style w:type="paragraph" w:styleId="Zpat">
    <w:name w:val="footer"/>
    <w:basedOn w:val="Normln"/>
    <w:link w:val="ZpatChar"/>
    <w:uiPriority w:val="99"/>
    <w:unhideWhenUsed/>
    <w:rsid w:val="00AF7F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7F5A"/>
  </w:style>
  <w:style w:type="paragraph" w:styleId="Textbubliny">
    <w:name w:val="Balloon Text"/>
    <w:basedOn w:val="Normln"/>
    <w:link w:val="TextbublinyChar"/>
    <w:uiPriority w:val="99"/>
    <w:semiHidden/>
    <w:unhideWhenUsed/>
    <w:rsid w:val="004B27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709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B2709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2709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B2709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2709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270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B2709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Zdraznnjemn">
    <w:name w:val="Subtle Emphasis"/>
    <w:basedOn w:val="Standardnpsmoodstavce"/>
    <w:uiPriority w:val="19"/>
    <w:qFormat/>
    <w:rsid w:val="004B2709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4B2709"/>
    <w:rPr>
      <w:rFonts w:ascii="Arial" w:hAnsi="Arial"/>
      <w:i/>
      <w:iCs/>
    </w:rPr>
  </w:style>
  <w:style w:type="character" w:styleId="Zdraznnintenzivn">
    <w:name w:val="Intense Emphasis"/>
    <w:basedOn w:val="Standardnpsmoodstavce"/>
    <w:uiPriority w:val="21"/>
    <w:qFormat/>
    <w:rsid w:val="004B2709"/>
    <w:rPr>
      <w:rFonts w:ascii="Arial" w:hAnsi="Arial"/>
      <w:i/>
      <w:iCs/>
      <w:color w:val="5B9BD5" w:themeColor="accent1"/>
    </w:rPr>
  </w:style>
  <w:style w:type="character" w:styleId="Siln">
    <w:name w:val="Strong"/>
    <w:basedOn w:val="Standardnpsmoodstavce"/>
    <w:uiPriority w:val="22"/>
    <w:qFormat/>
    <w:rsid w:val="004B2709"/>
    <w:rPr>
      <w:rFonts w:ascii="Arial" w:hAnsi="Arial"/>
      <w:b/>
      <w:bCs/>
    </w:rPr>
  </w:style>
  <w:style w:type="character" w:styleId="Nzevknihy">
    <w:name w:val="Book Title"/>
    <w:basedOn w:val="Standardnpsmoodstavce"/>
    <w:uiPriority w:val="33"/>
    <w:qFormat/>
    <w:rsid w:val="004B2709"/>
    <w:rPr>
      <w:rFonts w:ascii="Arial" w:hAnsi="Arial"/>
      <w:b/>
      <w:bCs/>
      <w:i/>
      <w:iCs/>
      <w:spacing w:val="5"/>
    </w:rPr>
  </w:style>
  <w:style w:type="character" w:styleId="Odkazintenzivn">
    <w:name w:val="Intense Reference"/>
    <w:basedOn w:val="Standardnpsmoodstavce"/>
    <w:uiPriority w:val="32"/>
    <w:qFormat/>
    <w:rsid w:val="004B2709"/>
    <w:rPr>
      <w:rFonts w:ascii="Arial" w:hAnsi="Arial"/>
      <w:b/>
      <w:bCs/>
      <w:smallCaps/>
      <w:color w:val="5B9BD5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4B2709"/>
    <w:rPr>
      <w:rFonts w:ascii="Arial" w:hAnsi="Arial"/>
      <w:smallCaps/>
      <w:color w:val="5A5A5A" w:themeColor="text1" w:themeTint="A5"/>
    </w:rPr>
  </w:style>
  <w:style w:type="paragraph" w:styleId="Normlnweb">
    <w:name w:val="Normal (Web)"/>
    <w:basedOn w:val="Normln"/>
    <w:uiPriority w:val="99"/>
    <w:unhideWhenUsed/>
    <w:rsid w:val="00B949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Hypertextovodkaz">
    <w:name w:val="Hyperlink"/>
    <w:uiPriority w:val="99"/>
    <w:unhideWhenUsed/>
    <w:rsid w:val="00B94938"/>
    <w:rPr>
      <w:color w:val="0000FF"/>
      <w:u w:val="singl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94938"/>
    <w:pPr>
      <w:spacing w:after="200"/>
    </w:pPr>
    <w:rPr>
      <w:rFonts w:eastAsia="Calibri" w:cs="Times New Roman"/>
      <w:i/>
      <w:iCs/>
      <w:color w:val="44546A"/>
      <w:sz w:val="18"/>
      <w:szCs w:val="18"/>
      <w:lang w:val="cs-CZ"/>
    </w:rPr>
  </w:style>
  <w:style w:type="paragraph" w:customStyle="1" w:styleId="Standard">
    <w:name w:val="Standard"/>
    <w:rsid w:val="00C746D5"/>
    <w:pPr>
      <w:suppressAutoHyphens/>
      <w:autoSpaceDN w:val="0"/>
      <w:textAlignment w:val="baseline"/>
    </w:pPr>
    <w:rPr>
      <w:rFonts w:ascii="Arial" w:eastAsia="SimSun" w:hAnsi="Arial" w:cs="F"/>
      <w:kern w:val="3"/>
      <w:sz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54A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A632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F1853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FF18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18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1853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18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185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6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echspaceweek.com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eskacestadovesmiru.cz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veronika.sedlackova@uochb.cas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ochb.cz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D3E7E-6213-422E-B92B-FB00A2E71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764</Words>
  <Characters>4384</Characters>
  <Application>Microsoft Office Word</Application>
  <DocSecurity>0</DocSecurity>
  <Lines>78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IOCB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</dc:creator>
  <cp:keywords/>
  <dc:description/>
  <cp:lastModifiedBy>Veronika Sedláčková</cp:lastModifiedBy>
  <cp:revision>2</cp:revision>
  <cp:lastPrinted>2017-08-09T12:51:00Z</cp:lastPrinted>
  <dcterms:created xsi:type="dcterms:W3CDTF">2025-10-21T08:10:00Z</dcterms:created>
  <dcterms:modified xsi:type="dcterms:W3CDTF">2025-10-21T08:10:00Z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cd83720a6cb8e73ba1aecf0f3bfae0e82adda607a13b9fdf06005a3bcd0bd47b</vt:lpwstr>
  </property>
</Properties>
</file>